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91A60" w:rsidP="00585899" w:rsidRDefault="00891A60" w14:paraId="70942644" w14:textId="77777777">
      <w:pPr>
        <w:pStyle w:val="Nessunaspaziatura"/>
        <w:jc w:val="center"/>
        <w:rPr>
          <w:rFonts w:ascii="Calibri" w:hAnsi="Calibri" w:cs="Calibri"/>
          <w:b/>
          <w:bCs/>
          <w:sz w:val="32"/>
          <w:szCs w:val="32"/>
        </w:rPr>
      </w:pPr>
    </w:p>
    <w:p w:rsidRPr="007C1002" w:rsidR="00234E09" w:rsidP="00585899" w:rsidRDefault="76D8C178" w14:paraId="20738BD8" w14:textId="2D4FA23B">
      <w:pPr>
        <w:pStyle w:val="Nessunaspaziatura"/>
        <w:jc w:val="center"/>
        <w:rPr>
          <w:rFonts w:ascii="Calibri" w:hAnsi="Calibri" w:cs="Calibri"/>
          <w:b/>
          <w:bCs/>
          <w:sz w:val="32"/>
          <w:szCs w:val="32"/>
        </w:rPr>
      </w:pPr>
      <w:r w:rsidRPr="007C1002">
        <w:rPr>
          <w:rFonts w:ascii="Calibri" w:hAnsi="Calibri" w:cs="Calibri"/>
          <w:b/>
          <w:bCs/>
          <w:sz w:val="32"/>
          <w:szCs w:val="32"/>
        </w:rPr>
        <w:t>PREMIO STREGA POESIA 2026</w:t>
      </w:r>
    </w:p>
    <w:p w:rsidRPr="007C1002" w:rsidR="00BA2CB1" w:rsidP="00585899" w:rsidRDefault="00BA2CB1" w14:paraId="3CC14FD8" w14:textId="53706B23">
      <w:pPr>
        <w:pStyle w:val="Nessunaspaziatura"/>
        <w:jc w:val="center"/>
        <w:rPr>
          <w:rFonts w:ascii="Calibri" w:hAnsi="Calibri" w:cs="Calibri"/>
          <w:b/>
          <w:bCs/>
          <w:sz w:val="32"/>
          <w:szCs w:val="32"/>
        </w:rPr>
      </w:pPr>
      <w:r w:rsidRPr="007C1002">
        <w:rPr>
          <w:rFonts w:ascii="Calibri" w:hAnsi="Calibri" w:cs="Calibri"/>
          <w:b/>
          <w:bCs/>
          <w:sz w:val="32"/>
          <w:szCs w:val="32"/>
        </w:rPr>
        <w:t>LA CINQUINA</w:t>
      </w:r>
      <w:r w:rsidRPr="007C1002" w:rsidR="00D44E43">
        <w:rPr>
          <w:rFonts w:ascii="Calibri" w:hAnsi="Calibri" w:cs="Calibri"/>
          <w:b/>
          <w:bCs/>
          <w:sz w:val="32"/>
          <w:szCs w:val="32"/>
        </w:rPr>
        <w:t xml:space="preserve"> FINALISTA</w:t>
      </w:r>
    </w:p>
    <w:p w:rsidRPr="0076478F" w:rsidR="002815B0" w:rsidP="00585899" w:rsidRDefault="002815B0" w14:paraId="4F05B422" w14:textId="77777777">
      <w:pPr>
        <w:pStyle w:val="Nessunaspaziatura"/>
        <w:jc w:val="both"/>
        <w:rPr>
          <w:rFonts w:ascii="Calibri" w:hAnsi="Calibri" w:cs="Calibri"/>
          <w:sz w:val="28"/>
          <w:szCs w:val="28"/>
        </w:rPr>
      </w:pPr>
    </w:p>
    <w:p w:rsidR="00BA2CB1" w:rsidP="00BA2CB1" w:rsidRDefault="00BA2CB1" w14:paraId="3306E7B9" w14:textId="331DBCD5">
      <w:pPr>
        <w:pStyle w:val="Nessunaspaziatura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i/>
          <w:iCs/>
        </w:rPr>
        <w:t>Torino</w:t>
      </w:r>
      <w:r w:rsidRPr="0076478F" w:rsidR="2CC77DFA">
        <w:rPr>
          <w:rFonts w:ascii="Calibri" w:hAnsi="Calibri" w:cs="Calibri"/>
          <w:i/>
          <w:iCs/>
        </w:rPr>
        <w:t xml:space="preserve">, </w:t>
      </w:r>
      <w:r>
        <w:rPr>
          <w:rFonts w:ascii="Calibri" w:hAnsi="Calibri" w:cs="Calibri"/>
          <w:i/>
          <w:iCs/>
        </w:rPr>
        <w:t>16 maggio</w:t>
      </w:r>
      <w:r w:rsidRPr="0076478F" w:rsidR="2CC77DFA">
        <w:rPr>
          <w:rFonts w:ascii="Calibri" w:hAnsi="Calibri" w:cs="Calibri"/>
          <w:i/>
          <w:iCs/>
        </w:rPr>
        <w:t xml:space="preserve"> 2026.</w:t>
      </w:r>
      <w:r w:rsidRPr="0076478F" w:rsidR="2CC77DFA">
        <w:rPr>
          <w:rFonts w:ascii="Calibri" w:hAnsi="Calibri" w:cs="Calibri"/>
        </w:rPr>
        <w:t xml:space="preserve"> </w:t>
      </w:r>
      <w:r w:rsidRPr="008C4FED">
        <w:rPr>
          <w:rFonts w:ascii="Calibri" w:hAnsi="Calibri" w:cs="Calibri"/>
        </w:rPr>
        <w:t xml:space="preserve">Al </w:t>
      </w:r>
      <w:r w:rsidRPr="008C4FED">
        <w:rPr>
          <w:rFonts w:ascii="Calibri" w:hAnsi="Calibri" w:cs="Calibri"/>
          <w:b/>
          <w:bCs/>
        </w:rPr>
        <w:t>Salone Internazionale del Libro di Torino</w:t>
      </w:r>
      <w:r w:rsidRPr="008C4FED">
        <w:rPr>
          <w:rFonts w:ascii="Calibri" w:hAnsi="Calibri" w:cs="Calibri"/>
        </w:rPr>
        <w:t xml:space="preserve"> sono stati annunciati i libri finalisti del </w:t>
      </w:r>
      <w:r w:rsidRPr="008C4FED">
        <w:rPr>
          <w:rFonts w:ascii="Calibri" w:hAnsi="Calibri" w:cs="Calibri"/>
          <w:b/>
          <w:bCs/>
        </w:rPr>
        <w:t>Premio Strega Poesia</w:t>
      </w:r>
      <w:r w:rsidRPr="008C4FED">
        <w:rPr>
          <w:rFonts w:ascii="Calibri" w:hAnsi="Calibri" w:cs="Calibri"/>
        </w:rPr>
        <w:t>,</w:t>
      </w:r>
      <w:r w:rsidRPr="00BA2CB1">
        <w:rPr>
          <w:rFonts w:ascii="Calibri" w:hAnsi="Calibri" w:cs="Calibri"/>
        </w:rPr>
        <w:t xml:space="preserve"> </w:t>
      </w:r>
      <w:r w:rsidRPr="0076478F">
        <w:rPr>
          <w:rFonts w:ascii="Calibri" w:hAnsi="Calibri" w:cs="Calibri"/>
        </w:rPr>
        <w:t xml:space="preserve">promosso da </w:t>
      </w:r>
      <w:r w:rsidRPr="0076478F">
        <w:rPr>
          <w:rFonts w:ascii="Calibri" w:hAnsi="Calibri" w:cs="Calibri"/>
          <w:b/>
          <w:bCs/>
        </w:rPr>
        <w:t xml:space="preserve">Fondazione Maria e Goffredo Bellonci </w:t>
      </w:r>
      <w:r w:rsidRPr="0076478F">
        <w:rPr>
          <w:rFonts w:ascii="Calibri" w:hAnsi="Calibri" w:cs="Calibri"/>
        </w:rPr>
        <w:t xml:space="preserve">e </w:t>
      </w:r>
      <w:r w:rsidRPr="0076478F">
        <w:rPr>
          <w:rFonts w:ascii="Calibri" w:hAnsi="Calibri" w:cs="Calibri"/>
          <w:b/>
          <w:bCs/>
        </w:rPr>
        <w:t>Strega Alberti Benevento</w:t>
      </w:r>
      <w:r w:rsidRPr="0076478F">
        <w:rPr>
          <w:rFonts w:ascii="Calibri" w:hAnsi="Calibri" w:cs="Calibri"/>
        </w:rPr>
        <w:t xml:space="preserve">, </w:t>
      </w:r>
      <w:r w:rsidR="007C1002">
        <w:rPr>
          <w:rFonts w:ascii="Calibri" w:hAnsi="Calibri" w:cs="Calibri"/>
        </w:rPr>
        <w:t>partner</w:t>
      </w:r>
      <w:r w:rsidRPr="0076478F">
        <w:rPr>
          <w:rFonts w:ascii="Calibri" w:hAnsi="Calibri" w:cs="Calibri"/>
        </w:rPr>
        <w:t xml:space="preserve"> </w:t>
      </w:r>
      <w:r w:rsidRPr="0076478F">
        <w:rPr>
          <w:rFonts w:ascii="Calibri" w:hAnsi="Calibri" w:cs="Calibri"/>
          <w:b/>
          <w:bCs/>
        </w:rPr>
        <w:t>BPER Banca</w:t>
      </w:r>
      <w:r w:rsidR="007C1002">
        <w:rPr>
          <w:rFonts w:ascii="Calibri" w:hAnsi="Calibri" w:cs="Calibri"/>
          <w:b/>
          <w:bCs/>
        </w:rPr>
        <w:t xml:space="preserve">, </w:t>
      </w:r>
      <w:r w:rsidRPr="007C1002" w:rsidR="007C1002">
        <w:rPr>
          <w:rFonts w:ascii="Calibri" w:hAnsi="Calibri" w:cs="Calibri"/>
        </w:rPr>
        <w:t>in collaborazione con</w:t>
      </w:r>
      <w:r w:rsidRPr="0076478F">
        <w:rPr>
          <w:rFonts w:ascii="Calibri" w:hAnsi="Calibri" w:cs="Calibri"/>
        </w:rPr>
        <w:t xml:space="preserve"> </w:t>
      </w:r>
      <w:r w:rsidRPr="0076478F">
        <w:rPr>
          <w:rFonts w:ascii="Calibri" w:hAnsi="Calibri" w:cs="Calibri"/>
          <w:b/>
          <w:bCs/>
        </w:rPr>
        <w:t>Tirreno Power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</w:t>
      </w:r>
      <w:r w:rsidRPr="0076478F">
        <w:rPr>
          <w:rFonts w:ascii="Calibri" w:hAnsi="Calibri" w:eastAsia="Times New Roman" w:cs="Calibri"/>
        </w:rPr>
        <w:t xml:space="preserve">sponsor tecnici </w:t>
      </w:r>
      <w:r w:rsidRPr="0076478F">
        <w:rPr>
          <w:rFonts w:ascii="Calibri" w:hAnsi="Calibri" w:cs="Calibri"/>
          <w:b/>
          <w:bCs/>
        </w:rPr>
        <w:t xml:space="preserve">Librerie Feltrinelli </w:t>
      </w:r>
      <w:r w:rsidRPr="0076478F">
        <w:rPr>
          <w:rFonts w:ascii="Calibri" w:hAnsi="Calibri" w:cs="Calibri"/>
        </w:rPr>
        <w:t>e</w:t>
      </w:r>
      <w:r w:rsidRPr="0076478F">
        <w:rPr>
          <w:rFonts w:ascii="Calibri" w:hAnsi="Calibri" w:cs="Calibri"/>
          <w:b/>
          <w:bCs/>
        </w:rPr>
        <w:t xml:space="preserve"> SYGLA.</w:t>
      </w:r>
    </w:p>
    <w:p w:rsidR="00D44E43" w:rsidP="00BA2CB1" w:rsidRDefault="00D44E43" w14:paraId="252BDEE4" w14:textId="77777777">
      <w:pPr>
        <w:pStyle w:val="Nessunaspaziatura"/>
        <w:jc w:val="both"/>
        <w:rPr>
          <w:rFonts w:ascii="Calibri" w:hAnsi="Calibri" w:cs="Calibri"/>
          <w:b/>
          <w:bCs/>
        </w:rPr>
      </w:pPr>
    </w:p>
    <w:p w:rsidRPr="0076478F" w:rsidR="00D44E43" w:rsidP="00BA2CB1" w:rsidRDefault="00D44E43" w14:paraId="25420C4F" w14:textId="7F898C85">
      <w:pPr>
        <w:pStyle w:val="Nessunaspaziatura"/>
        <w:jc w:val="both"/>
        <w:rPr>
          <w:rFonts w:ascii="Calibri" w:hAnsi="Calibri" w:cs="Calibri"/>
          <w:b w:val="1"/>
          <w:bCs w:val="1"/>
        </w:rPr>
      </w:pPr>
      <w:r w:rsidRPr="1759480C" w:rsidR="1759480C">
        <w:rPr>
          <w:rFonts w:ascii="Calibri" w:hAnsi="Calibri" w:cs="Calibri"/>
        </w:rPr>
        <w:t>Il</w:t>
      </w:r>
      <w:r w:rsidRPr="1759480C" w:rsidR="1759480C">
        <w:rPr>
          <w:rFonts w:ascii="Calibri" w:hAnsi="Calibri" w:cs="Calibri"/>
          <w:b w:val="1"/>
          <w:bCs w:val="1"/>
        </w:rPr>
        <w:t xml:space="preserve"> Comitato scientifico </w:t>
      </w:r>
      <w:r w:rsidRPr="1759480C" w:rsidR="1759480C">
        <w:rPr>
          <w:rFonts w:ascii="Calibri" w:hAnsi="Calibri" w:cs="Calibri"/>
        </w:rPr>
        <w:t>del Premio</w:t>
      </w:r>
      <w:r w:rsidRPr="1759480C" w:rsidR="1759480C">
        <w:rPr>
          <w:rFonts w:ascii="Calibri" w:hAnsi="Calibri" w:cs="Calibri"/>
          <w:b w:val="1"/>
          <w:bCs w:val="1"/>
        </w:rPr>
        <w:t xml:space="preserve"> </w:t>
      </w:r>
      <w:r w:rsidRPr="1759480C" w:rsidR="1759480C">
        <w:rPr>
          <w:rFonts w:ascii="Calibri" w:hAnsi="Calibri" w:cs="Calibri"/>
        </w:rPr>
        <w:t xml:space="preserve">– composto da </w:t>
      </w:r>
      <w:r w:rsidRPr="1759480C" w:rsidR="1759480C">
        <w:rPr>
          <w:rFonts w:ascii="Calibri" w:hAnsi="Calibri" w:cs="Calibri"/>
          <w:b w:val="1"/>
          <w:bCs w:val="1"/>
        </w:rPr>
        <w:t>Maria Grazia Calandrone</w:t>
      </w:r>
      <w:r w:rsidRPr="1759480C" w:rsidR="1759480C">
        <w:rPr>
          <w:rFonts w:ascii="Calibri" w:hAnsi="Calibri" w:cs="Calibri"/>
        </w:rPr>
        <w:t>,</w:t>
      </w:r>
      <w:r w:rsidRPr="1759480C" w:rsidR="1759480C">
        <w:rPr>
          <w:rFonts w:ascii="Calibri" w:hAnsi="Calibri" w:cs="Calibri"/>
          <w:b w:val="1"/>
          <w:bCs w:val="1"/>
        </w:rPr>
        <w:t xml:space="preserve"> Andrea Cortellessa</w:t>
      </w:r>
      <w:r w:rsidRPr="1759480C" w:rsidR="1759480C">
        <w:rPr>
          <w:rFonts w:ascii="Calibri" w:hAnsi="Calibri" w:cs="Calibri"/>
        </w:rPr>
        <w:t>,</w:t>
      </w:r>
      <w:r w:rsidRPr="1759480C" w:rsidR="1759480C">
        <w:rPr>
          <w:rFonts w:ascii="Calibri" w:hAnsi="Calibri" w:cs="Calibri"/>
          <w:b w:val="1"/>
          <w:bCs w:val="1"/>
        </w:rPr>
        <w:t xml:space="preserve"> Mario Desiati</w:t>
      </w:r>
      <w:r w:rsidRPr="1759480C" w:rsidR="1759480C">
        <w:rPr>
          <w:rFonts w:ascii="Calibri" w:hAnsi="Calibri" w:cs="Calibri"/>
        </w:rPr>
        <w:t>,</w:t>
      </w:r>
      <w:r w:rsidRPr="1759480C" w:rsidR="1759480C">
        <w:rPr>
          <w:rFonts w:ascii="Calibri" w:hAnsi="Calibri" w:cs="Calibri"/>
          <w:b w:val="1"/>
          <w:bCs w:val="1"/>
        </w:rPr>
        <w:t xml:space="preserve"> Roberto Galaverni</w:t>
      </w:r>
      <w:r w:rsidRPr="1759480C" w:rsidR="1759480C">
        <w:rPr>
          <w:rFonts w:ascii="Calibri" w:hAnsi="Calibri" w:cs="Calibri"/>
        </w:rPr>
        <w:t>,</w:t>
      </w:r>
      <w:r w:rsidRPr="1759480C" w:rsidR="1759480C">
        <w:rPr>
          <w:rFonts w:ascii="Calibri" w:hAnsi="Calibri" w:cs="Calibri"/>
          <w:b w:val="1"/>
          <w:bCs w:val="1"/>
        </w:rPr>
        <w:t xml:space="preserve"> Vivian Lamarque</w:t>
      </w:r>
      <w:r w:rsidRPr="1759480C" w:rsidR="1759480C">
        <w:rPr>
          <w:rFonts w:ascii="Calibri" w:hAnsi="Calibri" w:cs="Calibri"/>
        </w:rPr>
        <w:t>,</w:t>
      </w:r>
      <w:r w:rsidRPr="1759480C" w:rsidR="1759480C">
        <w:rPr>
          <w:rFonts w:ascii="Calibri" w:hAnsi="Calibri" w:cs="Calibri"/>
          <w:b w:val="1"/>
          <w:bCs w:val="1"/>
        </w:rPr>
        <w:t xml:space="preserve"> Patricia Peterle, Stefano Petrocchi</w:t>
      </w:r>
      <w:r w:rsidRPr="1759480C" w:rsidR="1759480C">
        <w:rPr>
          <w:rFonts w:ascii="Calibri" w:hAnsi="Calibri" w:cs="Calibri"/>
        </w:rPr>
        <w:t>,</w:t>
      </w:r>
      <w:r w:rsidRPr="1759480C" w:rsidR="1759480C">
        <w:rPr>
          <w:rFonts w:ascii="Calibri" w:hAnsi="Calibri" w:cs="Calibri"/>
          <w:b w:val="1"/>
          <w:bCs w:val="1"/>
        </w:rPr>
        <w:t xml:space="preserve"> Laura Pugno</w:t>
      </w:r>
      <w:r w:rsidRPr="1759480C" w:rsidR="1759480C">
        <w:rPr>
          <w:rFonts w:ascii="Calibri" w:hAnsi="Calibri" w:cs="Calibri"/>
        </w:rPr>
        <w:t>,</w:t>
      </w:r>
      <w:r w:rsidRPr="1759480C" w:rsidR="1759480C">
        <w:rPr>
          <w:rFonts w:ascii="Calibri" w:hAnsi="Calibri" w:cs="Calibri"/>
          <w:b w:val="1"/>
          <w:bCs w:val="1"/>
        </w:rPr>
        <w:t xml:space="preserve"> Antonio Riccardi </w:t>
      </w:r>
      <w:r w:rsidRPr="1759480C" w:rsidR="1759480C">
        <w:rPr>
          <w:rFonts w:ascii="Calibri" w:hAnsi="Calibri" w:cs="Calibri"/>
        </w:rPr>
        <w:t>e</w:t>
      </w:r>
      <w:r w:rsidRPr="1759480C" w:rsidR="1759480C">
        <w:rPr>
          <w:rFonts w:ascii="Calibri" w:hAnsi="Calibri" w:cs="Calibri"/>
          <w:b w:val="1"/>
          <w:bCs w:val="1"/>
        </w:rPr>
        <w:t xml:space="preserve"> Gian Mario Villalta </w:t>
      </w:r>
      <w:r w:rsidRPr="1759480C" w:rsidR="1759480C">
        <w:rPr>
          <w:rFonts w:ascii="Calibri" w:hAnsi="Calibri" w:cs="Calibri"/>
        </w:rPr>
        <w:t xml:space="preserve">– ha scelto le </w:t>
      </w:r>
      <w:r w:rsidRPr="1759480C" w:rsidR="1759480C">
        <w:rPr>
          <w:rFonts w:ascii="Calibri" w:hAnsi="Calibri" w:cs="Calibri"/>
          <w:b w:val="1"/>
          <w:bCs w:val="1"/>
        </w:rPr>
        <w:t xml:space="preserve">cinque opere </w:t>
      </w:r>
      <w:r w:rsidRPr="1759480C" w:rsidR="1759480C">
        <w:rPr>
          <w:rFonts w:ascii="Calibri" w:hAnsi="Calibri" w:cs="Calibri"/>
        </w:rPr>
        <w:t xml:space="preserve">finaliste tra le </w:t>
      </w:r>
      <w:r w:rsidRPr="1759480C" w:rsidR="1759480C">
        <w:rPr>
          <w:rFonts w:ascii="Calibri" w:hAnsi="Calibri" w:cs="Calibri"/>
          <w:b w:val="1"/>
          <w:bCs w:val="1"/>
        </w:rPr>
        <w:t>138</w:t>
      </w:r>
      <w:r w:rsidRPr="1759480C" w:rsidR="1759480C">
        <w:rPr>
          <w:rFonts w:ascii="Calibri" w:hAnsi="Calibri" w:cs="Calibri"/>
        </w:rPr>
        <w:t xml:space="preserve"> candidate.</w:t>
      </w:r>
    </w:p>
    <w:p w:rsidRPr="0076478F" w:rsidR="00BA2CB1" w:rsidP="00BA2CB1" w:rsidRDefault="00BA2CB1" w14:paraId="2AF475E1" w14:textId="77777777">
      <w:pPr>
        <w:pStyle w:val="Nessunaspaziatura"/>
        <w:jc w:val="both"/>
        <w:rPr>
          <w:rFonts w:ascii="Calibri" w:hAnsi="Calibri" w:cs="Calibri"/>
          <w:b/>
          <w:bCs/>
        </w:rPr>
      </w:pPr>
    </w:p>
    <w:p w:rsidRPr="00D44E43" w:rsidR="00BA2CB1" w:rsidP="0E6CC9FE" w:rsidRDefault="00BA2CB1" w14:paraId="25AA5747" w14:textId="200FD049">
      <w:pPr>
        <w:jc w:val="both"/>
        <w:rPr>
          <w:rFonts w:ascii="Calibri" w:hAnsi="Calibri" w:cs="Calibri"/>
          <w:sz w:val="24"/>
          <w:szCs w:val="24"/>
          <w:shd w:val="clear" w:color="auto" w:fill="FFFFFF"/>
          <w:lang w:val="it-IT"/>
        </w:rPr>
      </w:pPr>
      <w:r w:rsidRPr="0E6CC9FE">
        <w:rPr>
          <w:rFonts w:ascii="Calibri" w:hAnsi="Calibri" w:cs="Calibri"/>
          <w:b w:val="1"/>
          <w:bCs w:val="1"/>
          <w:sz w:val="24"/>
          <w:szCs w:val="24"/>
          <w:shd w:val="clear" w:color="auto" w:fill="FFFFFF"/>
          <w:lang w:val="it-IT"/>
        </w:rPr>
        <w:t xml:space="preserve">Eccole, </w:t>
      </w:r>
      <w:r w:rsidRPr="0E6CC9FE">
        <w:rPr>
          <w:rFonts w:ascii="Calibri" w:hAnsi="Calibri" w:cs="Calibri"/>
          <w:b w:val="1"/>
          <w:bCs w:val="1"/>
          <w:sz w:val="24"/>
          <w:szCs w:val="24"/>
          <w:shd w:val="clear" w:color="auto" w:fill="FFFFFF"/>
          <w:lang w:val="it-IT"/>
        </w:rPr>
        <w:t xml:space="preserve">con le motivazioni del Comitato scientifico:</w:t>
      </w:r>
    </w:p>
    <w:p w:rsidR="00BA2CB1" w:rsidP="007C1002" w:rsidRDefault="00BA2CB1" w14:paraId="539260B7" w14:textId="77777777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Carmen Gallo</w:t>
      </w:r>
      <w:r w:rsidRPr="0076478F">
        <w:rPr>
          <w:rFonts w:ascii="Calibri" w:hAnsi="Calibri" w:cs="Calibri"/>
        </w:rPr>
        <w:t xml:space="preserve">, </w:t>
      </w:r>
      <w:proofErr w:type="spellStart"/>
      <w:r w:rsidRPr="0076478F">
        <w:rPr>
          <w:rFonts w:ascii="Calibri" w:hAnsi="Calibri" w:cs="Calibri"/>
          <w:i/>
          <w:iCs/>
        </w:rPr>
        <w:t>Procne</w:t>
      </w:r>
      <w:proofErr w:type="spellEnd"/>
      <w:r w:rsidRPr="0076478F">
        <w:rPr>
          <w:rFonts w:ascii="Calibri" w:hAnsi="Calibri" w:cs="Calibri"/>
          <w:i/>
          <w:iCs/>
        </w:rPr>
        <w:t xml:space="preserve"> Machine</w:t>
      </w:r>
      <w:r w:rsidRPr="0076478F">
        <w:rPr>
          <w:rFonts w:ascii="Calibri" w:hAnsi="Calibri" w:cs="Calibri"/>
        </w:rPr>
        <w:t>, Einaudi.</w:t>
      </w:r>
    </w:p>
    <w:p w:rsidR="007C1002" w:rsidP="007C1002" w:rsidRDefault="007C1002" w14:paraId="1E77A415" w14:textId="77777777">
      <w:pPr>
        <w:pStyle w:val="Nessunaspaziatura"/>
        <w:jc w:val="both"/>
        <w:rPr>
          <w:rFonts w:ascii="Calibri" w:hAnsi="Calibri" w:cs="Calibri"/>
          <w:i/>
          <w:iCs/>
          <w:sz w:val="22"/>
          <w:szCs w:val="22"/>
        </w:rPr>
      </w:pPr>
    </w:p>
    <w:p w:rsidRPr="0076478F" w:rsidR="007C1002" w:rsidP="1759480C" w:rsidRDefault="007C1002" w14:paraId="47A7AD54" w14:textId="5480C818">
      <w:pPr>
        <w:pStyle w:val="Nessunaspaziatura"/>
        <w:jc w:val="both"/>
        <w:rPr>
          <w:rFonts w:ascii="Calibri" w:hAnsi="Calibri" w:cs="Calibri"/>
          <w:i w:val="1"/>
          <w:iCs w:val="1"/>
          <w:sz w:val="22"/>
          <w:szCs w:val="22"/>
        </w:rPr>
      </w:pPr>
      <w:r w:rsidRPr="1759480C" w:rsidR="1759480C">
        <w:rPr>
          <w:rFonts w:ascii="Calibri" w:hAnsi="Calibri" w:cs="Calibri"/>
          <w:i w:val="1"/>
          <w:iCs w:val="1"/>
          <w:sz w:val="22"/>
          <w:szCs w:val="22"/>
        </w:rPr>
        <w:t>Carmen Gallo costruisce un solido, un volume tematico, una sorta di monumento classico paradossale, la scultura a parole di quanto di più lieve conosciamo: il volo. E del suo contrario, volo e canto bloccati dal disincanto in varie forme di bellezza atroce. A metà libro compare un saggio in versi sull’atto del volare, con parole che spiccano dalle terre del mito e planano su tutta la volatile, commossa, intelligente materia letteraria, che – come tutta la poesia – è attraversamento della paura, fissazione verbale di una fobia.</w:t>
      </w:r>
    </w:p>
    <w:p w:rsidR="007C1002" w:rsidP="007C1002" w:rsidRDefault="007C1002" w14:paraId="61362FEF" w14:textId="77777777">
      <w:pPr>
        <w:pStyle w:val="Nessunaspaziatura"/>
        <w:jc w:val="both"/>
        <w:rPr>
          <w:rFonts w:ascii="Calibri" w:hAnsi="Calibri" w:cs="Calibri"/>
        </w:rPr>
      </w:pPr>
    </w:p>
    <w:p w:rsidR="00BA2CB1" w:rsidP="007C1002" w:rsidRDefault="00BA2CB1" w14:paraId="319520C7" w14:textId="77777777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Federico Italiano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Godzilla e altre poesie</w:t>
      </w:r>
      <w:r w:rsidRPr="0076478F">
        <w:rPr>
          <w:rFonts w:ascii="Calibri" w:hAnsi="Calibri" w:cs="Calibri"/>
        </w:rPr>
        <w:t>, Guanda.</w:t>
      </w:r>
    </w:p>
    <w:p w:rsidR="007C1002" w:rsidP="007C1002" w:rsidRDefault="007C1002" w14:paraId="12EF73D6" w14:textId="77777777">
      <w:pPr>
        <w:pStyle w:val="Nessunaspaziatura"/>
        <w:jc w:val="both"/>
        <w:rPr>
          <w:rFonts w:ascii="Calibri" w:hAnsi="Calibri" w:cs="Calibri"/>
        </w:rPr>
      </w:pPr>
    </w:p>
    <w:p w:rsidRPr="0076478F" w:rsidR="007C1002" w:rsidP="1759480C" w:rsidRDefault="007C1002" w14:paraId="14D6BC53" w14:textId="1B8778B3">
      <w:pPr>
        <w:pStyle w:val="Nessunaspaziatura"/>
        <w:jc w:val="both"/>
        <w:rPr>
          <w:rFonts w:ascii="Calibri" w:hAnsi="Calibri" w:cs="Calibri"/>
          <w:i w:val="1"/>
          <w:iCs w:val="1"/>
          <w:sz w:val="22"/>
          <w:szCs w:val="22"/>
        </w:rPr>
      </w:pPr>
      <w:r w:rsidRPr="1759480C" w:rsidR="1759480C">
        <w:rPr>
          <w:rFonts w:ascii="Calibri" w:hAnsi="Calibri" w:cs="Calibri"/>
          <w:sz w:val="22"/>
          <w:szCs w:val="22"/>
        </w:rPr>
        <w:t>Godzilla</w:t>
      </w:r>
      <w:r w:rsidRPr="1759480C" w:rsidR="1759480C">
        <w:rPr>
          <w:rFonts w:ascii="Calibri" w:hAnsi="Calibri" w:cs="Calibri"/>
          <w:i w:val="1"/>
          <w:iCs w:val="1"/>
          <w:sz w:val="22"/>
          <w:szCs w:val="22"/>
        </w:rPr>
        <w:t xml:space="preserve"> di Federico Italiano è un libro della piena maturità, in cui l’autore esalta e porta a compimento la sua particolare poetica della realtà e dell'oggettività. Scene, ricordi, situazioni, cose e paesaggi, soprattutto quello ticinese dell'infanzia, che rimandano, però, sempre a un Altrove interiore, nello spazio o, ancora con più forza in questo libro rispetto alla precedente produzione di Italiano, nel tempo. </w:t>
      </w:r>
      <w:r w:rsidRPr="1759480C" w:rsidR="1759480C">
        <w:rPr>
          <w:rFonts w:ascii="Calibri" w:hAnsi="Calibri" w:cs="Calibri"/>
          <w:sz w:val="22"/>
          <w:szCs w:val="22"/>
        </w:rPr>
        <w:t>Fil rouge</w:t>
      </w:r>
      <w:r w:rsidRPr="1759480C" w:rsidR="1759480C">
        <w:rPr>
          <w:rFonts w:ascii="Calibri" w:hAnsi="Calibri" w:cs="Calibri"/>
          <w:i w:val="1"/>
          <w:iCs w:val="1"/>
          <w:sz w:val="22"/>
          <w:szCs w:val="22"/>
        </w:rPr>
        <w:t xml:space="preserve"> di tutta l'opera, la Grande Paura della contaminazione nucleare, nei mesi dopo Chernobyl – il Grande Mostro del titolo – che segna uno spartiacque tra un mondo che almeno in poesia si crede innocente, e il nostro mondo, che sa benissimo di non esserlo.</w:t>
      </w:r>
    </w:p>
    <w:p w:rsidR="007C1002" w:rsidP="007C1002" w:rsidRDefault="007C1002" w14:paraId="6856DC19" w14:textId="77777777">
      <w:pPr>
        <w:pStyle w:val="Nessunaspaziatura"/>
        <w:jc w:val="both"/>
        <w:rPr>
          <w:rFonts w:ascii="Calibri" w:hAnsi="Calibri" w:cs="Calibri"/>
        </w:rPr>
      </w:pPr>
    </w:p>
    <w:p w:rsidR="00BA2CB1" w:rsidP="007C1002" w:rsidRDefault="00BA2CB1" w14:paraId="41173308" w14:textId="77777777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Isabella Leardini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Maniere nere</w:t>
      </w:r>
      <w:r w:rsidRPr="0076478F">
        <w:rPr>
          <w:rFonts w:ascii="Calibri" w:hAnsi="Calibri" w:cs="Calibri"/>
        </w:rPr>
        <w:t>, Mondadori.</w:t>
      </w:r>
    </w:p>
    <w:p w:rsidR="007C1002" w:rsidP="007C1002" w:rsidRDefault="007C1002" w14:paraId="162B873E" w14:textId="77777777">
      <w:pPr>
        <w:pStyle w:val="Nessunaspaziatura"/>
        <w:jc w:val="both"/>
        <w:rPr>
          <w:rFonts w:ascii="Calibri" w:hAnsi="Calibri" w:cs="Calibri"/>
        </w:rPr>
      </w:pPr>
    </w:p>
    <w:p w:rsidRPr="0076478F" w:rsidR="007C1002" w:rsidP="1759480C" w:rsidRDefault="007C1002" w14:paraId="1F560EA2" w14:textId="3991E199">
      <w:pPr>
        <w:pStyle w:val="Nessunaspaziatura"/>
        <w:jc w:val="both"/>
        <w:rPr>
          <w:rFonts w:ascii="Calibri" w:hAnsi="Calibri" w:cs="Calibri"/>
          <w:i w:val="1"/>
          <w:iCs w:val="1"/>
          <w:sz w:val="22"/>
          <w:szCs w:val="22"/>
        </w:rPr>
      </w:pPr>
      <w:r w:rsidRPr="1759480C" w:rsidR="1759480C">
        <w:rPr>
          <w:rFonts w:ascii="Calibri" w:hAnsi="Calibri" w:cs="Calibri"/>
          <w:sz w:val="22"/>
          <w:szCs w:val="22"/>
        </w:rPr>
        <w:t>Maniere nere</w:t>
      </w:r>
      <w:r w:rsidRPr="1759480C" w:rsidR="1759480C">
        <w:rPr>
          <w:rFonts w:ascii="Calibri" w:hAnsi="Calibri" w:cs="Calibri"/>
          <w:i w:val="1"/>
          <w:iCs w:val="1"/>
          <w:sz w:val="22"/>
          <w:szCs w:val="22"/>
        </w:rPr>
        <w:t>, ultima prova poetica di Isabella Leardini, per lo Specchio Mondadori, ci trasporta in uno scenario acquatico, fatato e rarefatto: un mondo dove corpi, menti e sogni umani, soprattutto femminili, subiscono, come nei celebri versi della</w:t>
      </w:r>
      <w:r w:rsidRPr="1759480C" w:rsidR="1759480C">
        <w:rPr>
          <w:rFonts w:ascii="Calibri" w:hAnsi="Calibri" w:cs="Calibri"/>
          <w:sz w:val="22"/>
          <w:szCs w:val="22"/>
        </w:rPr>
        <w:t xml:space="preserve"> Tempesta</w:t>
      </w:r>
      <w:r w:rsidRPr="1759480C" w:rsidR="1759480C">
        <w:rPr>
          <w:rFonts w:ascii="Calibri" w:hAnsi="Calibri" w:cs="Calibri"/>
          <w:i w:val="1"/>
          <w:iCs w:val="1"/>
          <w:sz w:val="22"/>
          <w:szCs w:val="22"/>
        </w:rPr>
        <w:t xml:space="preserve"> di Shakespeare, </w:t>
      </w:r>
      <w:r w:rsidRPr="1759480C" w:rsidR="1759480C">
        <w:rPr>
          <w:rFonts w:ascii="Calibri" w:hAnsi="Calibri" w:cs="Calibri"/>
          <w:sz w:val="22"/>
          <w:szCs w:val="22"/>
        </w:rPr>
        <w:t xml:space="preserve">a </w:t>
      </w:r>
      <w:r w:rsidRPr="1759480C" w:rsidR="1759480C">
        <w:rPr>
          <w:rFonts w:ascii="Calibri" w:hAnsi="Calibri" w:cs="Calibri"/>
          <w:sz w:val="22"/>
          <w:szCs w:val="22"/>
        </w:rPr>
        <w:t>sea</w:t>
      </w:r>
      <w:r w:rsidRPr="1759480C" w:rsidR="1759480C">
        <w:rPr>
          <w:rFonts w:ascii="Calibri" w:hAnsi="Calibri" w:cs="Calibri"/>
          <w:sz w:val="22"/>
          <w:szCs w:val="22"/>
        </w:rPr>
        <w:t xml:space="preserve"> </w:t>
      </w:r>
      <w:r w:rsidRPr="1759480C" w:rsidR="1759480C">
        <w:rPr>
          <w:rFonts w:ascii="Calibri" w:hAnsi="Calibri" w:cs="Calibri"/>
          <w:sz w:val="22"/>
          <w:szCs w:val="22"/>
        </w:rPr>
        <w:t>change</w:t>
      </w:r>
      <w:r w:rsidRPr="1759480C" w:rsidR="1759480C">
        <w:rPr>
          <w:rFonts w:ascii="Calibri" w:hAnsi="Calibri" w:cs="Calibri"/>
          <w:i w:val="1"/>
          <w:iCs w:val="1"/>
          <w:sz w:val="22"/>
          <w:szCs w:val="22"/>
        </w:rPr>
        <w:t xml:space="preserve">, un cambiamento dovuto al mare che ci trasforma </w:t>
      </w:r>
      <w:r w:rsidRPr="1759480C" w:rsidR="1759480C">
        <w:rPr>
          <w:rFonts w:ascii="Calibri" w:hAnsi="Calibri" w:cs="Calibri"/>
          <w:sz w:val="22"/>
          <w:szCs w:val="22"/>
        </w:rPr>
        <w:t>into</w:t>
      </w:r>
      <w:r w:rsidRPr="1759480C" w:rsidR="1759480C">
        <w:rPr>
          <w:rFonts w:ascii="Calibri" w:hAnsi="Calibri" w:cs="Calibri"/>
          <w:sz w:val="22"/>
          <w:szCs w:val="22"/>
        </w:rPr>
        <w:t xml:space="preserve"> </w:t>
      </w:r>
      <w:r w:rsidRPr="1759480C" w:rsidR="1759480C">
        <w:rPr>
          <w:rFonts w:ascii="Calibri" w:hAnsi="Calibri" w:cs="Calibri"/>
          <w:sz w:val="22"/>
          <w:szCs w:val="22"/>
        </w:rPr>
        <w:t>something</w:t>
      </w:r>
      <w:r w:rsidRPr="1759480C" w:rsidR="1759480C">
        <w:rPr>
          <w:rFonts w:ascii="Calibri" w:hAnsi="Calibri" w:cs="Calibri"/>
          <w:sz w:val="22"/>
          <w:szCs w:val="22"/>
        </w:rPr>
        <w:t xml:space="preserve"> </w:t>
      </w:r>
      <w:r w:rsidRPr="1759480C" w:rsidR="1759480C">
        <w:rPr>
          <w:rFonts w:ascii="Calibri" w:hAnsi="Calibri" w:cs="Calibri"/>
          <w:sz w:val="22"/>
          <w:szCs w:val="22"/>
        </w:rPr>
        <w:t>rich</w:t>
      </w:r>
      <w:r w:rsidRPr="1759480C" w:rsidR="1759480C">
        <w:rPr>
          <w:rFonts w:ascii="Calibri" w:hAnsi="Calibri" w:cs="Calibri"/>
          <w:sz w:val="22"/>
          <w:szCs w:val="22"/>
        </w:rPr>
        <w:t xml:space="preserve"> and strange</w:t>
      </w:r>
      <w:r w:rsidRPr="1759480C" w:rsidR="1759480C">
        <w:rPr>
          <w:rFonts w:ascii="Calibri" w:hAnsi="Calibri" w:cs="Calibri"/>
          <w:i w:val="1"/>
          <w:iCs w:val="1"/>
          <w:sz w:val="22"/>
          <w:szCs w:val="22"/>
        </w:rPr>
        <w:t>, qualcosa di ricco e strano. Quella soglia, come lo spiritello Ariel sa, è la morte, e la lingua lirica di Leardini qui è davvero una lingua del dopo, che ci parla con parole che non sono più o che, alla fine della metamorfosi, non saranno ancora state.</w:t>
      </w:r>
    </w:p>
    <w:p w:rsidR="007C1002" w:rsidP="007C1002" w:rsidRDefault="007C1002" w14:paraId="157BAF9E" w14:textId="77777777">
      <w:pPr>
        <w:pStyle w:val="Nessunaspaziatura"/>
        <w:jc w:val="both"/>
        <w:rPr>
          <w:rFonts w:ascii="Calibri" w:hAnsi="Calibri" w:cs="Calibri"/>
        </w:rPr>
      </w:pPr>
    </w:p>
    <w:p w:rsidR="007C1002" w:rsidP="007C1002" w:rsidRDefault="007C1002" w14:paraId="7ACC88B4" w14:textId="77777777">
      <w:pPr>
        <w:pStyle w:val="Nessunaspaziatura"/>
        <w:jc w:val="both"/>
        <w:rPr>
          <w:rFonts w:ascii="Calibri" w:hAnsi="Calibri" w:cs="Calibri"/>
          <w:b/>
          <w:bCs/>
        </w:rPr>
      </w:pPr>
    </w:p>
    <w:p w:rsidR="007C1002" w:rsidP="007C1002" w:rsidRDefault="007C1002" w14:paraId="47173E93" w14:textId="77777777">
      <w:pPr>
        <w:pStyle w:val="Nessunaspaziatura"/>
        <w:jc w:val="both"/>
        <w:rPr>
          <w:rFonts w:ascii="Calibri" w:hAnsi="Calibri" w:cs="Calibri"/>
          <w:b/>
          <w:bCs/>
        </w:rPr>
      </w:pPr>
    </w:p>
    <w:p w:rsidR="007C1002" w:rsidP="007C1002" w:rsidRDefault="007C1002" w14:paraId="7FB92084" w14:textId="77777777">
      <w:pPr>
        <w:pStyle w:val="Nessunaspaziatura"/>
        <w:jc w:val="both"/>
        <w:rPr>
          <w:rFonts w:ascii="Calibri" w:hAnsi="Calibri" w:cs="Calibri"/>
          <w:b/>
          <w:bCs/>
        </w:rPr>
      </w:pPr>
    </w:p>
    <w:p w:rsidR="007C1002" w:rsidP="007C1002" w:rsidRDefault="007C1002" w14:paraId="6FFF9A3A" w14:textId="77777777">
      <w:pPr>
        <w:pStyle w:val="Nessunaspaziatura"/>
        <w:jc w:val="both"/>
        <w:rPr>
          <w:rFonts w:ascii="Calibri" w:hAnsi="Calibri" w:cs="Calibri"/>
          <w:b/>
          <w:bCs/>
        </w:rPr>
      </w:pPr>
    </w:p>
    <w:p w:rsidR="007C1002" w:rsidP="007C1002" w:rsidRDefault="00BA2CB1" w14:paraId="55A14A21" w14:textId="552E65AE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Fabrizio Lombardo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La linea spezzata</w:t>
      </w:r>
      <w:r w:rsidRPr="0076478F">
        <w:rPr>
          <w:rFonts w:ascii="Calibri" w:hAnsi="Calibri" w:cs="Calibri"/>
        </w:rPr>
        <w:t>, Donzelli.</w:t>
      </w:r>
    </w:p>
    <w:p w:rsidR="007C1002" w:rsidP="007C1002" w:rsidRDefault="007C1002" w14:paraId="0D79BD2E" w14:textId="77777777">
      <w:pPr>
        <w:pStyle w:val="Nessunaspaziatura"/>
        <w:jc w:val="both"/>
        <w:rPr>
          <w:rFonts w:ascii="Calibri" w:hAnsi="Calibri" w:cs="Calibri"/>
        </w:rPr>
      </w:pPr>
    </w:p>
    <w:p w:rsidRPr="0076478F" w:rsidR="007C1002" w:rsidP="1759480C" w:rsidRDefault="007C1002" w14:paraId="103C3ABB" w14:textId="6889A6E2">
      <w:pPr>
        <w:pStyle w:val="Nessunaspaziatura"/>
        <w:jc w:val="both"/>
        <w:rPr>
          <w:rFonts w:ascii="Calibri" w:hAnsi="Calibri" w:eastAsia="Calibri" w:cs="Calibri"/>
          <w:i w:val="1"/>
          <w:iCs w:val="1"/>
          <w:color w:val="000000" w:themeColor="text1"/>
        </w:rPr>
      </w:pPr>
      <w:r w:rsidRPr="1759480C" w:rsidR="1759480C">
        <w:rPr>
          <w:rFonts w:ascii="Calibri" w:hAnsi="Calibri" w:eastAsia="Calibri" w:cs="Calibri"/>
          <w:i w:val="1"/>
          <w:iCs w:val="1"/>
          <w:color w:val="000000" w:themeColor="text1" w:themeTint="FF" w:themeShade="FF"/>
          <w:sz w:val="22"/>
          <w:szCs w:val="22"/>
        </w:rPr>
        <w:t xml:space="preserve">È un libro potente: la «scrittura frana / si fa grana sottile» nello stesso tempo in cui si avverte il bisogno dei versi, non per una ricostruzione, ma proprio per affrontare fratture storiche e psicologiche. </w:t>
      </w:r>
      <w:r w:rsidRPr="1759480C" w:rsidR="1759480C">
        <w:rPr>
          <w:rFonts w:ascii="Calibri" w:hAnsi="Calibri" w:eastAsia="Calibri" w:cs="Calibri"/>
          <w:i w:val="0"/>
          <w:iCs w:val="0"/>
          <w:color w:val="000000" w:themeColor="text1" w:themeTint="FF" w:themeShade="FF"/>
          <w:sz w:val="22"/>
          <w:szCs w:val="22"/>
        </w:rPr>
        <w:t>La linea spezzata</w:t>
      </w:r>
      <w:r w:rsidRPr="1759480C" w:rsidR="1759480C">
        <w:rPr>
          <w:rFonts w:ascii="Calibri" w:hAnsi="Calibri" w:eastAsia="Calibri" w:cs="Calibri"/>
          <w:i w:val="1"/>
          <w:iCs w:val="1"/>
          <w:color w:val="000000" w:themeColor="text1" w:themeTint="FF" w:themeShade="FF"/>
          <w:sz w:val="22"/>
          <w:szCs w:val="22"/>
        </w:rPr>
        <w:t xml:space="preserve"> è qui quella del poeta, nato nel ’68, ma anche quella della società italiana. Il </w:t>
      </w:r>
      <w:r w:rsidRPr="1759480C" w:rsidR="1759480C">
        <w:rPr>
          <w:rFonts w:ascii="Calibri" w:hAnsi="Calibri" w:eastAsia="Calibri" w:cs="Calibri"/>
          <w:i w:val="1"/>
          <w:iCs w:val="1"/>
          <w:color w:val="000000" w:themeColor="text1" w:themeTint="FF" w:themeShade="FF"/>
          <w:sz w:val="22"/>
          <w:szCs w:val="22"/>
        </w:rPr>
        <w:t>poeta tuttavia</w:t>
      </w:r>
      <w:r w:rsidRPr="1759480C" w:rsidR="1759480C">
        <w:rPr>
          <w:rFonts w:ascii="Calibri" w:hAnsi="Calibri" w:eastAsia="Calibri" w:cs="Calibri"/>
          <w:i w:val="1"/>
          <w:iCs w:val="1"/>
          <w:color w:val="000000" w:themeColor="text1" w:themeTint="FF" w:themeShade="FF"/>
          <w:sz w:val="22"/>
          <w:szCs w:val="22"/>
        </w:rPr>
        <w:t xml:space="preserve"> evita il rischio di un’immagine cristallizzata; anzi, è l’interrogare/</w:t>
      </w:r>
      <w:r w:rsidRPr="1759480C" w:rsidR="1759480C">
        <w:rPr>
          <w:rFonts w:ascii="Calibri" w:hAnsi="Calibri" w:eastAsia="Calibri" w:cs="Calibri"/>
          <w:i w:val="1"/>
          <w:iCs w:val="1"/>
          <w:color w:val="000000" w:themeColor="text1" w:themeTint="FF" w:themeShade="FF"/>
          <w:sz w:val="22"/>
          <w:szCs w:val="22"/>
        </w:rPr>
        <w:t>si</w:t>
      </w:r>
      <w:r w:rsidRPr="1759480C" w:rsidR="1759480C">
        <w:rPr>
          <w:rFonts w:ascii="Calibri" w:hAnsi="Calibri" w:eastAsia="Calibri" w:cs="Calibri"/>
          <w:i w:val="1"/>
          <w:iCs w:val="1"/>
          <w:color w:val="000000" w:themeColor="text1" w:themeTint="FF" w:themeShade="FF"/>
          <w:sz w:val="22"/>
          <w:szCs w:val="22"/>
        </w:rPr>
        <w:t xml:space="preserve"> ad insistere in queste pagine. Una lingua essenziale, nuda, saggia e misurata, che fotografa e inquadra quegli attriti, quelle schegge della memoria, e propone una comunicabilità non ingenua sul nostro tempo presente.</w:t>
      </w:r>
    </w:p>
    <w:p w:rsidR="007C1002" w:rsidP="007C1002" w:rsidRDefault="007C1002" w14:paraId="501D546A" w14:textId="77777777">
      <w:pPr>
        <w:pStyle w:val="Nessunaspaziatura"/>
        <w:jc w:val="both"/>
        <w:rPr>
          <w:rFonts w:ascii="Calibri" w:hAnsi="Calibri" w:cs="Calibri"/>
        </w:rPr>
      </w:pPr>
    </w:p>
    <w:p w:rsidR="00BA2CB1" w:rsidP="007C1002" w:rsidRDefault="00BA2CB1" w14:paraId="4D8DDC32" w14:textId="77777777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Vincenzo Ostuni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Faldone</w:t>
      </w:r>
      <w:r w:rsidRPr="0076478F">
        <w:rPr>
          <w:rFonts w:ascii="Calibri" w:hAnsi="Calibri" w:cs="Calibri"/>
        </w:rPr>
        <w:t>, Il Saggiatore.</w:t>
      </w:r>
    </w:p>
    <w:p w:rsidR="007C1002" w:rsidP="007C1002" w:rsidRDefault="007C1002" w14:paraId="5A920B5A" w14:textId="77777777">
      <w:pPr>
        <w:pStyle w:val="Nessunaspaziatura"/>
        <w:jc w:val="both"/>
        <w:rPr>
          <w:rFonts w:ascii="Calibri" w:hAnsi="Calibri" w:cs="Calibri"/>
        </w:rPr>
      </w:pPr>
    </w:p>
    <w:p w:rsidRPr="007C1002" w:rsidR="007C1002" w:rsidP="007C1002" w:rsidRDefault="007C1002" w14:paraId="794694BA" w14:textId="668CED8B">
      <w:pPr>
        <w:pStyle w:val="Nessunaspaziatura"/>
        <w:jc w:val="both"/>
        <w:rPr>
          <w:rFonts w:ascii="Calibri" w:hAnsi="Calibri" w:cs="Calibri"/>
          <w:i/>
          <w:iCs/>
          <w:sz w:val="22"/>
          <w:szCs w:val="22"/>
        </w:rPr>
      </w:pPr>
      <w:r w:rsidRPr="0076478F">
        <w:rPr>
          <w:rFonts w:ascii="Calibri" w:hAnsi="Calibri" w:cs="Calibri"/>
          <w:i/>
          <w:iCs/>
          <w:sz w:val="22"/>
          <w:szCs w:val="22"/>
          <w:lang w:val="it"/>
        </w:rPr>
        <w:t>La pretesa luciferina (o faustiana) di dire «tutto», in poesia. La politica, il pensiero, l’amore, il mondo. Poeta di cinque anni, Vincenzo Ostuni si sentiva uno dei «burattini di dio»; ma già allora sapeva di poter «creare», a sua volta, una cosa chiamata «poesia». Una parola che si è espansa, e continua a espandersi, come un cosmo neonato. Ora che di anni ne ha più di cinquanta, come in un’allucinazione da fantascienza, il poeta si scopre dio del suo mondo: un mondo a forma di Faldone. E noi ci stiamo tutti dentro.</w:t>
      </w:r>
    </w:p>
    <w:p w:rsidR="00D44E43" w:rsidP="00585899" w:rsidRDefault="00D44E43" w14:paraId="3A24B268" w14:textId="77777777">
      <w:pPr>
        <w:pStyle w:val="Nessunaspaziatura"/>
        <w:jc w:val="both"/>
        <w:rPr>
          <w:rFonts w:ascii="Calibri" w:hAnsi="Calibri" w:cs="Calibri"/>
        </w:rPr>
      </w:pPr>
    </w:p>
    <w:p w:rsidR="3439C95B" w:rsidP="3439C95B" w:rsidRDefault="3439C95B" w14:paraId="5D7FCF8E" w14:textId="06C3974B">
      <w:pPr>
        <w:pStyle w:val="Nessunaspaziatura"/>
        <w:jc w:val="both"/>
        <w:rPr>
          <w:rFonts w:ascii="Calibri" w:hAnsi="Calibri" w:cs="Calibri"/>
          <w:b w:val="1"/>
          <w:bCs w:val="1"/>
          <w:highlight w:val="yellow"/>
        </w:rPr>
      </w:pPr>
      <w:r w:rsidRPr="1759480C" w:rsidR="1759480C">
        <w:rPr>
          <w:rFonts w:ascii="Calibri" w:hAnsi="Calibri" w:cs="Calibri"/>
        </w:rPr>
        <w:t xml:space="preserve">L’incontro è stato condotto da </w:t>
      </w:r>
      <w:r w:rsidRPr="1759480C" w:rsidR="1759480C">
        <w:rPr>
          <w:rFonts w:ascii="Calibri" w:hAnsi="Calibri" w:cs="Calibri"/>
          <w:b w:val="1"/>
          <w:bCs w:val="1"/>
        </w:rPr>
        <w:t xml:space="preserve">Laura Pugno </w:t>
      </w:r>
      <w:r w:rsidRPr="1759480C" w:rsidR="1759480C">
        <w:rPr>
          <w:rFonts w:ascii="Calibri" w:hAnsi="Calibri" w:cs="Calibri"/>
        </w:rPr>
        <w:t>alla presenza delle autrici e degli autori.</w:t>
      </w:r>
      <w:r w:rsidRPr="1759480C" w:rsidR="1759480C">
        <w:rPr>
          <w:rFonts w:ascii="Calibri" w:hAnsi="Calibri" w:cs="Calibri"/>
          <w:b w:val="1"/>
          <w:bCs w:val="1"/>
        </w:rPr>
        <w:t xml:space="preserve"> </w:t>
      </w:r>
      <w:r w:rsidRPr="1759480C" w:rsidR="1759480C">
        <w:rPr>
          <w:rFonts w:ascii="Calibri" w:hAnsi="Calibri" w:cs="Calibri"/>
        </w:rPr>
        <w:t xml:space="preserve">All’evento sono intervenuti, </w:t>
      </w:r>
      <w:r w:rsidRPr="1759480C" w:rsidR="1759480C">
        <w:rPr>
          <w:rFonts w:ascii="Calibri" w:hAnsi="Calibri" w:cs="Calibri"/>
          <w:b w:val="1"/>
          <w:bCs w:val="1"/>
        </w:rPr>
        <w:t>Giovanni Solimine</w:t>
      </w:r>
      <w:r w:rsidRPr="1759480C" w:rsidR="1759480C">
        <w:rPr>
          <w:rFonts w:ascii="Calibri" w:hAnsi="Calibri" w:cs="Calibri"/>
        </w:rPr>
        <w:t xml:space="preserve"> (presidente della Fondazione Maria e Goffredo Bellonci), </w:t>
      </w:r>
      <w:r w:rsidRPr="1759480C" w:rsidR="1759480C">
        <w:rPr>
          <w:rFonts w:ascii="Calibri" w:hAnsi="Calibri" w:eastAsia="Arial" w:cs="Calibri"/>
          <w:b w:val="1"/>
          <w:bCs w:val="1"/>
        </w:rPr>
        <w:t>Emanuele Sacerdote</w:t>
      </w:r>
      <w:r w:rsidRPr="1759480C" w:rsidR="1759480C">
        <w:rPr>
          <w:rFonts w:ascii="Calibri" w:hAnsi="Calibri" w:eastAsia="Arial" w:cs="Calibri"/>
        </w:rPr>
        <w:t xml:space="preserve"> (Strega Alberti Benevento) e </w:t>
      </w:r>
      <w:r w:rsidRPr="1759480C" w:rsidR="1759480C">
        <w:rPr>
          <w:rFonts w:ascii="Calibri" w:hAnsi="Calibri" w:eastAsia="Calibri" w:cs="Calibri"/>
          <w:b w:val="1"/>
          <w:bCs w:val="1"/>
          <w:noProof w:val="0"/>
          <w:color w:val="000000" w:themeColor="text1" w:themeTint="FF" w:themeShade="FF"/>
          <w:sz w:val="24"/>
          <w:szCs w:val="24"/>
          <w:lang w:val="it-IT"/>
        </w:rPr>
        <w:t xml:space="preserve">Lorena De Vita </w:t>
      </w:r>
      <w:r w:rsidRPr="1759480C" w:rsidR="1759480C">
        <w:rPr>
          <w:rFonts w:ascii="Calibri" w:hAnsi="Calibri" w:eastAsia="Calibri" w:cs="Calibri"/>
          <w:noProof w:val="0"/>
          <w:color w:val="000000" w:themeColor="text1" w:themeTint="FF" w:themeShade="FF"/>
          <w:sz w:val="24"/>
          <w:szCs w:val="24"/>
          <w:lang w:val="it"/>
        </w:rPr>
        <w:t>(Ufficio Sponsorships BPER Banca).</w:t>
      </w:r>
    </w:p>
    <w:p w:rsidR="3439C95B" w:rsidP="3439C95B" w:rsidRDefault="3439C95B" w14:paraId="578E8280" w14:textId="0E9F57B9">
      <w:pPr>
        <w:pStyle w:val="Nessunaspaziatura"/>
        <w:jc w:val="both"/>
        <w:rPr>
          <w:rFonts w:ascii="Calibri" w:hAnsi="Calibri" w:cs="Calibri"/>
          <w:highlight w:val="yellow"/>
        </w:rPr>
      </w:pPr>
    </w:p>
    <w:p w:rsidRPr="00F76D4C" w:rsidR="00F76D4C" w:rsidP="00585899" w:rsidRDefault="00F76D4C" w14:paraId="19D3CAF3" w14:textId="77777777">
      <w:pPr>
        <w:pStyle w:val="Nessunaspaziatura"/>
        <w:jc w:val="both"/>
        <w:rPr>
          <w:rFonts w:ascii="Calibri" w:hAnsi="Calibri" w:cs="Calibri"/>
        </w:rPr>
      </w:pPr>
    </w:p>
    <w:p w:rsidR="004126D0" w:rsidP="004126D0" w:rsidRDefault="00BA2CB1" w14:paraId="4E531111" w14:textId="588EED6C">
      <w:pPr>
        <w:pStyle w:val="Nessunaspaziatura"/>
        <w:jc w:val="both"/>
        <w:rPr>
          <w:rFonts w:ascii="Calibri" w:hAnsi="Calibri" w:cs="Calibri"/>
        </w:rPr>
      </w:pPr>
      <w:r w:rsidRPr="1759480C" w:rsidR="1759480C">
        <w:rPr>
          <w:rFonts w:ascii="Calibri" w:hAnsi="Calibri" w:cs="Calibri"/>
        </w:rPr>
        <w:t xml:space="preserve">Un’ampia giuria composta da circa 100 personalità della cultura determinerà l’opera vincitrice. Il premio verrà assegnato il </w:t>
      </w:r>
      <w:r w:rsidRPr="1759480C" w:rsidR="1759480C">
        <w:rPr>
          <w:rFonts w:ascii="Calibri" w:hAnsi="Calibri" w:cs="Calibri"/>
          <w:b w:val="1"/>
          <w:bCs w:val="1"/>
        </w:rPr>
        <w:t>13 ottobre</w:t>
      </w:r>
      <w:r w:rsidRPr="1759480C" w:rsidR="1759480C">
        <w:rPr>
          <w:rFonts w:ascii="Calibri" w:hAnsi="Calibri" w:cs="Calibri"/>
        </w:rPr>
        <w:t xml:space="preserve">, alla </w:t>
      </w:r>
      <w:r w:rsidRPr="1759480C" w:rsidR="1759480C">
        <w:rPr>
          <w:rFonts w:ascii="Calibri" w:hAnsi="Calibri" w:cs="Calibri"/>
          <w:b w:val="1"/>
          <w:bCs w:val="1"/>
        </w:rPr>
        <w:t>Casa dell’Architettura</w:t>
      </w:r>
      <w:r w:rsidRPr="1759480C" w:rsidR="1759480C">
        <w:rPr>
          <w:rFonts w:ascii="Calibri" w:hAnsi="Calibri" w:cs="Calibri"/>
        </w:rPr>
        <w:t xml:space="preserve"> di Roma presso il complesso monumentale dell’</w:t>
      </w:r>
      <w:r w:rsidRPr="1759480C" w:rsidR="1759480C">
        <w:rPr>
          <w:rFonts w:ascii="Calibri" w:hAnsi="Calibri" w:cs="Calibri"/>
          <w:b w:val="1"/>
          <w:bCs w:val="1"/>
        </w:rPr>
        <w:t>Acquario Romano</w:t>
      </w:r>
      <w:r w:rsidRPr="1759480C" w:rsidR="1759480C">
        <w:rPr>
          <w:rFonts w:ascii="Calibri" w:hAnsi="Calibri" w:cs="Calibri"/>
        </w:rPr>
        <w:t>.</w:t>
      </w:r>
    </w:p>
    <w:p w:rsidR="00246EC7" w:rsidP="004126D0" w:rsidRDefault="00246EC7" w14:paraId="47534F0E" w14:textId="77777777">
      <w:pPr>
        <w:pStyle w:val="Nessunaspaziatura"/>
        <w:jc w:val="both"/>
        <w:rPr>
          <w:rFonts w:ascii="Calibri" w:hAnsi="Calibri" w:cs="Calibri"/>
        </w:rPr>
      </w:pPr>
    </w:p>
    <w:p w:rsidR="00585899" w:rsidP="00585899" w:rsidRDefault="00585899" w14:paraId="21D35408" w14:textId="77777777">
      <w:pPr>
        <w:pStyle w:val="Nessunaspaziatura"/>
        <w:jc w:val="both"/>
        <w:rPr>
          <w:rFonts w:ascii="Calibri" w:hAnsi="Calibri" w:cs="Calibri"/>
        </w:rPr>
      </w:pPr>
    </w:p>
    <w:p w:rsidR="007C1002" w:rsidP="00585899" w:rsidRDefault="007C1002" w14:paraId="547D48B1" w14:textId="77777777">
      <w:pPr>
        <w:pStyle w:val="Nessunaspaziatura"/>
        <w:jc w:val="both"/>
        <w:rPr>
          <w:rFonts w:ascii="Calibri" w:hAnsi="Calibri" w:cs="Calibri"/>
        </w:rPr>
      </w:pPr>
    </w:p>
    <w:p w:rsidRPr="0076478F" w:rsidR="00234E09" w:rsidP="00585899" w:rsidRDefault="00234E09" w14:paraId="10D3EF35" w14:textId="77777777">
      <w:pPr>
        <w:pStyle w:val="Nessunaspaziatura"/>
        <w:jc w:val="both"/>
        <w:rPr>
          <w:rFonts w:ascii="Calibri" w:hAnsi="Calibri" w:cs="Calibri"/>
          <w:b/>
          <w:bCs/>
          <w:sz w:val="20"/>
          <w:szCs w:val="20"/>
        </w:rPr>
      </w:pPr>
      <w:r w:rsidRPr="0076478F">
        <w:rPr>
          <w:rFonts w:ascii="Calibri" w:hAnsi="Calibri" w:cs="Calibri"/>
          <w:b/>
          <w:bCs/>
          <w:sz w:val="20"/>
          <w:szCs w:val="20"/>
        </w:rPr>
        <w:t xml:space="preserve">Ufficio Stampa </w:t>
      </w:r>
    </w:p>
    <w:p w:rsidRPr="0076478F" w:rsidR="00234E09" w:rsidP="00585899" w:rsidRDefault="00234E09" w14:paraId="2D8C845B" w14:textId="77777777">
      <w:pPr>
        <w:pStyle w:val="Nessunaspaziatura"/>
        <w:jc w:val="both"/>
        <w:rPr>
          <w:rFonts w:ascii="Calibri" w:hAnsi="Calibri" w:cs="Calibri"/>
          <w:sz w:val="20"/>
          <w:szCs w:val="20"/>
        </w:rPr>
      </w:pPr>
      <w:r w:rsidRPr="0076478F">
        <w:rPr>
          <w:rFonts w:ascii="Calibri" w:hAnsi="Calibri" w:cs="Calibri"/>
          <w:sz w:val="20"/>
          <w:szCs w:val="20"/>
        </w:rPr>
        <w:t xml:space="preserve">Patrizia Renzi </w:t>
      </w:r>
    </w:p>
    <w:p w:rsidRPr="0076478F" w:rsidR="00234E09" w:rsidP="00585899" w:rsidRDefault="00234E09" w14:paraId="02BE6CD1" w14:textId="77777777">
      <w:pPr>
        <w:pStyle w:val="Nessunaspaziatura"/>
        <w:jc w:val="both"/>
        <w:rPr>
          <w:rFonts w:ascii="Calibri" w:hAnsi="Calibri" w:cs="Calibri"/>
          <w:sz w:val="20"/>
          <w:szCs w:val="20"/>
        </w:rPr>
      </w:pPr>
      <w:hyperlink w:history="1" r:id="rId8">
        <w:r w:rsidRPr="0076478F">
          <w:rPr>
            <w:rStyle w:val="Collegamentoipertestuale"/>
            <w:rFonts w:ascii="Calibri" w:hAnsi="Calibri" w:cs="Calibri"/>
            <w:sz w:val="20"/>
            <w:szCs w:val="20"/>
          </w:rPr>
          <w:t>patrizia@renzipatrizia.com</w:t>
        </w:r>
      </w:hyperlink>
      <w:r w:rsidRPr="0076478F">
        <w:rPr>
          <w:rFonts w:ascii="Calibri" w:hAnsi="Calibri" w:cs="Calibri"/>
          <w:sz w:val="20"/>
          <w:szCs w:val="20"/>
        </w:rPr>
        <w:t xml:space="preserve">  </w:t>
      </w:r>
    </w:p>
    <w:p w:rsidRPr="0076478F" w:rsidR="00234E09" w:rsidP="00585899" w:rsidRDefault="00234E09" w14:paraId="5E615046" w14:textId="77777777">
      <w:pPr>
        <w:pStyle w:val="Nessunaspaziatura"/>
        <w:jc w:val="both"/>
        <w:rPr>
          <w:rFonts w:ascii="Calibri" w:hAnsi="Calibri" w:cs="Calibri"/>
          <w:sz w:val="20"/>
          <w:szCs w:val="20"/>
        </w:rPr>
      </w:pPr>
      <w:hyperlink w:history="1" r:id="rId9">
        <w:r w:rsidRPr="0076478F">
          <w:rPr>
            <w:rStyle w:val="Collegamentoipertestuale"/>
            <w:rFonts w:ascii="Calibri" w:hAnsi="Calibri" w:cs="Calibri"/>
            <w:sz w:val="20"/>
            <w:szCs w:val="20"/>
          </w:rPr>
          <w:t>ufficiostampa@fondazionebellonci.it</w:t>
        </w:r>
      </w:hyperlink>
      <w:r w:rsidRPr="0076478F">
        <w:rPr>
          <w:rFonts w:ascii="Calibri" w:hAnsi="Calibri" w:cs="Calibri"/>
          <w:sz w:val="20"/>
          <w:szCs w:val="20"/>
        </w:rPr>
        <w:t xml:space="preserve"> </w:t>
      </w:r>
    </w:p>
    <w:p w:rsidRPr="0076478F" w:rsidR="00234E09" w:rsidP="00585899" w:rsidRDefault="00234E09" w14:paraId="5651746C" w14:textId="77777777">
      <w:pPr>
        <w:pStyle w:val="Nessunaspaziatura"/>
        <w:jc w:val="both"/>
        <w:rPr>
          <w:rFonts w:ascii="Calibri" w:hAnsi="Calibri" w:cs="Calibri"/>
          <w:sz w:val="20"/>
          <w:szCs w:val="20"/>
        </w:rPr>
      </w:pPr>
      <w:r w:rsidRPr="0076478F">
        <w:rPr>
          <w:rFonts w:ascii="Calibri" w:hAnsi="Calibri" w:cs="Calibri"/>
          <w:sz w:val="20"/>
          <w:szCs w:val="20"/>
        </w:rPr>
        <w:t>+39 339 8261077</w:t>
      </w:r>
    </w:p>
    <w:p w:rsidRPr="0076478F" w:rsidR="00234E09" w:rsidP="00585899" w:rsidRDefault="00234E09" w14:paraId="65DB4223" w14:textId="77777777">
      <w:pPr>
        <w:pStyle w:val="Nessunaspaziatura"/>
        <w:jc w:val="both"/>
        <w:rPr>
          <w:rFonts w:ascii="Calibri" w:hAnsi="Calibri" w:cs="Calibri"/>
        </w:rPr>
      </w:pPr>
    </w:p>
    <w:sectPr w:rsidRPr="0076478F" w:rsidR="00234E09">
      <w:headerReference w:type="default" r:id="rId10"/>
      <w:footerReference w:type="default" r:id="rId11"/>
      <w:pgSz w:w="11906" w:h="16838" w:orient="portrait"/>
      <w:pgMar w:top="1417" w:right="1134" w:bottom="1134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CD2EE1" w:rsidRDefault="00CD2EE1" w14:paraId="7BD6BC0B" w14:textId="77777777">
      <w:pPr>
        <w:spacing w:after="0" w:line="240" w:lineRule="auto"/>
      </w:pPr>
      <w:r>
        <w:separator/>
      </w:r>
    </w:p>
  </w:endnote>
  <w:endnote w:type="continuationSeparator" w:id="0">
    <w:p w:rsidR="00CD2EE1" w:rsidRDefault="00CD2EE1" w14:paraId="2182221B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w:fontKey="{B80C9DE0-DD5B-4405-86CA-8FC595438AF7}" r:id="rId1"/>
    <w:embedBold w:fontKey="{BC51234F-C821-4309-B456-7C2733973834}" r:id="rId2"/>
    <w:embedItalic w:fontKey="{0F340D89-E185-4C79-BE17-4E9B6643D54E}" r:id="rId3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lay">
    <w:altName w:val="Calibri"/>
    <w:charset w:val="00"/>
    <w:family w:val="auto"/>
    <w:pitch w:val="default"/>
    <w:embedRegular w:fontKey="{7BC008C8-E077-42E0-A45A-CAA907986852}" r:id="rId4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0CAE1362-7987-4994-B967-869C9C8007B1}" r:id="rId5"/>
    <w:embedBold w:fontKey="{77315733-8284-4681-BC93-AF78684F372C}" r:id="rId6"/>
    <w:embedItalic w:fontKey="{15FDB543-22ED-4552-9CC7-05DCCC005A9D}" r:id="rId7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w:fontKey="{B6FD864E-3EBC-4836-900C-C387435030FF}" r:id="rId8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86FE7435-B64F-4574-AE01-74B8A9B4F79E}" r:id="rId9"/>
    <w:embedBold w:fontKey="{2C2A212A-7A60-44D6-9561-A598BD0367AF}" r:id="rId10"/>
    <w:embedItalic w:fontKey="{F48B9EFF-E02D-463A-859E-EB2C5C4628A4}" r:id="rId11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AA673D" w:rsidP="00421E11" w:rsidRDefault="00421E11" w14:paraId="50A39192" w14:textId="265A391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right"/>
      <w:rPr>
        <w:color w:val="000000"/>
      </w:rPr>
    </w:pPr>
    <w:r>
      <w:rPr>
        <w:noProof/>
      </w:rPr>
      <w:drawing>
        <wp:inline distT="0" distB="0" distL="0" distR="0" wp14:anchorId="66B2C8B9" wp14:editId="73CB3BF1">
          <wp:extent cx="6116193" cy="591324"/>
          <wp:effectExtent l="0" t="0" r="0" b="0"/>
          <wp:docPr id="1073741826" name="officeArt object" descr="FB_PiedeCarta_2026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FB_PiedeCarta_2026.jpg" descr="FB_PiedeCarta_2026.jpg"/>
                  <pic:cNvPicPr>
                    <a:picLocks noChangeAspect="1"/>
                  </pic:cNvPicPr>
                </pic:nvPicPr>
                <pic:blipFill>
                  <a:blip r:embed="rId1"/>
                  <a:srcRect t="1332" b="1332"/>
                  <a:stretch>
                    <a:fillRect/>
                  </a:stretch>
                </pic:blipFill>
                <pic:spPr>
                  <a:xfrm>
                    <a:off x="0" y="0"/>
                    <a:ext cx="6116193" cy="591324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CD2EE1" w:rsidRDefault="00CD2EE1" w14:paraId="337498FC" w14:textId="77777777">
      <w:pPr>
        <w:spacing w:after="0" w:line="240" w:lineRule="auto"/>
      </w:pPr>
      <w:r>
        <w:separator/>
      </w:r>
    </w:p>
  </w:footnote>
  <w:footnote w:type="continuationSeparator" w:id="0">
    <w:p w:rsidR="00CD2EE1" w:rsidRDefault="00CD2EE1" w14:paraId="5FC448D6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AA673D" w:rsidRDefault="00000000" w14:paraId="2F8961CB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936C365" wp14:editId="34F2BB2E">
          <wp:extent cx="1413813" cy="965644"/>
          <wp:effectExtent l="0" t="0" r="0" b="0"/>
          <wp:docPr id="275446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13813" cy="965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0646FC"/>
    <w:multiLevelType w:val="multilevel"/>
    <w:tmpl w:val="D018D53A"/>
    <w:lvl w:ilvl="0">
      <w:start w:val="1"/>
      <w:numFmt w:val="bullet"/>
      <w:lvlText w:val="-"/>
      <w:lvlJc w:val="left"/>
      <w:pPr>
        <w:ind w:left="720" w:hanging="360"/>
      </w:pPr>
      <w:rPr>
        <w:rFonts w:ascii="Aptos" w:hAnsi="Aptos" w:eastAsia="Aptos" w:cs="Apto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1" w15:restartNumberingAfterBreak="0">
    <w:nsid w:val="31A532B1"/>
    <w:multiLevelType w:val="hybridMultilevel"/>
    <w:tmpl w:val="046AC96E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3E260B26"/>
    <w:multiLevelType w:val="hybridMultilevel"/>
    <w:tmpl w:val="DEA4F1FE"/>
    <w:lvl w:ilvl="0" w:tplc="0410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45B45D6A"/>
    <w:multiLevelType w:val="hybridMultilevel"/>
    <w:tmpl w:val="48AC6416"/>
    <w:lvl w:ilvl="0" w:tplc="0410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D2509E"/>
    <w:multiLevelType w:val="hybridMultilevel"/>
    <w:tmpl w:val="9BF480F0"/>
    <w:lvl w:ilvl="0" w:tplc="0410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376003413">
    <w:abstractNumId w:val="0"/>
  </w:num>
  <w:num w:numId="2" w16cid:durableId="1872568420">
    <w:abstractNumId w:val="3"/>
  </w:num>
  <w:num w:numId="3" w16cid:durableId="182137036">
    <w:abstractNumId w:val="2"/>
  </w:num>
  <w:num w:numId="4" w16cid:durableId="2140491984">
    <w:abstractNumId w:val="1"/>
  </w:num>
  <w:num w:numId="5" w16cid:durableId="199749322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dirty"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673D"/>
    <w:rsid w:val="00073237"/>
    <w:rsid w:val="000E1F40"/>
    <w:rsid w:val="001307B7"/>
    <w:rsid w:val="001D3B5F"/>
    <w:rsid w:val="002148E5"/>
    <w:rsid w:val="00234E09"/>
    <w:rsid w:val="00246EC7"/>
    <w:rsid w:val="002541B4"/>
    <w:rsid w:val="002815B0"/>
    <w:rsid w:val="00312CBE"/>
    <w:rsid w:val="00347E3A"/>
    <w:rsid w:val="003804E0"/>
    <w:rsid w:val="004126D0"/>
    <w:rsid w:val="00417ADD"/>
    <w:rsid w:val="004219DA"/>
    <w:rsid w:val="00421E11"/>
    <w:rsid w:val="00435475"/>
    <w:rsid w:val="00506C3E"/>
    <w:rsid w:val="0057009C"/>
    <w:rsid w:val="00585899"/>
    <w:rsid w:val="0076478F"/>
    <w:rsid w:val="007832EE"/>
    <w:rsid w:val="007C1002"/>
    <w:rsid w:val="007F46AF"/>
    <w:rsid w:val="00891A60"/>
    <w:rsid w:val="008B3926"/>
    <w:rsid w:val="009052C2"/>
    <w:rsid w:val="00922653"/>
    <w:rsid w:val="0093598C"/>
    <w:rsid w:val="00950742"/>
    <w:rsid w:val="009663D9"/>
    <w:rsid w:val="009A2FCE"/>
    <w:rsid w:val="00A13552"/>
    <w:rsid w:val="00A83463"/>
    <w:rsid w:val="00AA673D"/>
    <w:rsid w:val="00AF38BE"/>
    <w:rsid w:val="00B14963"/>
    <w:rsid w:val="00BA2CB1"/>
    <w:rsid w:val="00BF0D2E"/>
    <w:rsid w:val="00C6679C"/>
    <w:rsid w:val="00CD2EE1"/>
    <w:rsid w:val="00D44E43"/>
    <w:rsid w:val="00D6328F"/>
    <w:rsid w:val="00D66A72"/>
    <w:rsid w:val="00EE33F5"/>
    <w:rsid w:val="00EF4ABC"/>
    <w:rsid w:val="00F2305E"/>
    <w:rsid w:val="00F34C64"/>
    <w:rsid w:val="00F76D4C"/>
    <w:rsid w:val="00FF5F3A"/>
    <w:rsid w:val="0E6CC9FE"/>
    <w:rsid w:val="1759480C"/>
    <w:rsid w:val="28D49903"/>
    <w:rsid w:val="2CC77DFA"/>
    <w:rsid w:val="2F602FBA"/>
    <w:rsid w:val="3439C95B"/>
    <w:rsid w:val="427473EF"/>
    <w:rsid w:val="5E8A9762"/>
    <w:rsid w:val="69C4AA44"/>
    <w:rsid w:val="76D8C1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BB9C31"/>
  <w15:docId w15:val="{9F7A7538-4B10-4982-8DC9-578E1542F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hAnsi="Aptos" w:eastAsia="Aptos" w:cs="Aptos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rFonts w:ascii="Play" w:hAnsi="Play" w:eastAsia="Play" w:cs="Play"/>
      <w:color w:val="0F4761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hAnsi="Play" w:eastAsia="Play" w:cs="Play"/>
      <w:color w:val="0F4761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itolo7">
    <w:name w:val="heading 7"/>
    <w:link w:val="Titolo7Carattere"/>
    <w:uiPriority w:val="9"/>
    <w:semiHidden/>
    <w:unhideWhenUsed/>
    <w:qFormat/>
    <w:rsid w:val="00290F9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link w:val="Titolo8Carattere"/>
    <w:uiPriority w:val="9"/>
    <w:semiHidden/>
    <w:unhideWhenUsed/>
    <w:qFormat/>
    <w:rsid w:val="00290F9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link w:val="Titolo9Carattere"/>
    <w:uiPriority w:val="9"/>
    <w:semiHidden/>
    <w:unhideWhenUsed/>
    <w:qFormat/>
    <w:rsid w:val="00290F9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rFonts w:ascii="Play" w:hAnsi="Play" w:eastAsia="Play" w:cs="Play"/>
      <w:sz w:val="56"/>
      <w:szCs w:val="56"/>
    </w:rPr>
  </w:style>
  <w:style w:type="paragraph" w:styleId="Tesi" w:customStyle="1">
    <w:name w:val="Tesi"/>
    <w:link w:val="TesiCarattere"/>
    <w:qFormat/>
    <w:rsid w:val="00EC2EC8"/>
    <w:pPr>
      <w:spacing w:after="240" w:line="360" w:lineRule="auto"/>
      <w:ind w:firstLine="142"/>
      <w:jc w:val="both"/>
    </w:pPr>
    <w:rPr>
      <w:rFonts w:eastAsia="Calibri"/>
      <w:sz w:val="24"/>
      <w:szCs w:val="24"/>
    </w:rPr>
  </w:style>
  <w:style w:type="character" w:styleId="TesiCarattere" w:customStyle="1">
    <w:name w:val="Tesi Carattere"/>
    <w:basedOn w:val="Carpredefinitoparagrafo"/>
    <w:link w:val="Tesi"/>
    <w:rsid w:val="00EC2EC8"/>
    <w:rPr>
      <w:rFonts w:eastAsia="Calibri"/>
      <w:sz w:val="24"/>
      <w:szCs w:val="24"/>
    </w:rPr>
  </w:style>
  <w:style w:type="character" w:styleId="Titolo1Carattere" w:customStyle="1">
    <w:name w:val="Titolo 1 Carattere"/>
    <w:basedOn w:val="Carpredefinitoparagrafo"/>
    <w:uiPriority w:val="9"/>
    <w:rsid w:val="00290F94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Titolo2Carattere" w:customStyle="1">
    <w:name w:val="Titolo 2 Carattere"/>
    <w:basedOn w:val="Carpredefinitoparagrafo"/>
    <w:uiPriority w:val="9"/>
    <w:semiHidden/>
    <w:rsid w:val="00290F94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itolo3Carattere" w:customStyle="1">
    <w:name w:val="Titolo 3 Carattere"/>
    <w:basedOn w:val="Carpredefinitoparagrafo"/>
    <w:uiPriority w:val="9"/>
    <w:semiHidden/>
    <w:rsid w:val="00290F94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itolo4Carattere" w:customStyle="1">
    <w:name w:val="Titolo 4 Carattere"/>
    <w:basedOn w:val="Carpredefinitoparagrafo"/>
    <w:uiPriority w:val="9"/>
    <w:semiHidden/>
    <w:rsid w:val="00290F94"/>
    <w:rPr>
      <w:rFonts w:eastAsiaTheme="majorEastAsia" w:cstheme="majorBidi"/>
      <w:i/>
      <w:iCs/>
      <w:color w:val="0F4761" w:themeColor="accent1" w:themeShade="BF"/>
    </w:rPr>
  </w:style>
  <w:style w:type="character" w:styleId="Titolo5Carattere" w:customStyle="1">
    <w:name w:val="Titolo 5 Carattere"/>
    <w:basedOn w:val="Carpredefinitoparagrafo"/>
    <w:uiPriority w:val="9"/>
    <w:semiHidden/>
    <w:rsid w:val="00290F94"/>
    <w:rPr>
      <w:rFonts w:eastAsiaTheme="majorEastAsia" w:cstheme="majorBidi"/>
      <w:color w:val="0F4761" w:themeColor="accent1" w:themeShade="BF"/>
    </w:rPr>
  </w:style>
  <w:style w:type="character" w:styleId="Titolo6Carattere" w:customStyle="1">
    <w:name w:val="Titolo 6 Carattere"/>
    <w:basedOn w:val="Carpredefinitoparagrafo"/>
    <w:uiPriority w:val="9"/>
    <w:semiHidden/>
    <w:rsid w:val="00290F94"/>
    <w:rPr>
      <w:rFonts w:eastAsiaTheme="majorEastAsia" w:cstheme="majorBidi"/>
      <w:i/>
      <w:iCs/>
      <w:color w:val="595959" w:themeColor="text1" w:themeTint="A6"/>
    </w:rPr>
  </w:style>
  <w:style w:type="character" w:styleId="Titolo7Carattere" w:customStyle="1">
    <w:name w:val="Titolo 7 Carattere"/>
    <w:basedOn w:val="Carpredefinitoparagrafo"/>
    <w:link w:val="Titolo7"/>
    <w:uiPriority w:val="9"/>
    <w:semiHidden/>
    <w:rsid w:val="00290F94"/>
    <w:rPr>
      <w:rFonts w:eastAsiaTheme="majorEastAsia" w:cstheme="majorBidi"/>
      <w:color w:val="595959" w:themeColor="text1" w:themeTint="A6"/>
    </w:rPr>
  </w:style>
  <w:style w:type="character" w:styleId="Titolo8Carattere" w:customStyle="1">
    <w:name w:val="Titolo 8 Carattere"/>
    <w:basedOn w:val="Carpredefinitoparagrafo"/>
    <w:link w:val="Titolo8"/>
    <w:uiPriority w:val="9"/>
    <w:semiHidden/>
    <w:rsid w:val="00290F94"/>
    <w:rPr>
      <w:rFonts w:eastAsiaTheme="majorEastAsia" w:cstheme="majorBidi"/>
      <w:i/>
      <w:iCs/>
      <w:color w:val="272727" w:themeColor="text1" w:themeTint="D8"/>
    </w:rPr>
  </w:style>
  <w:style w:type="character" w:styleId="Titolo9Carattere" w:customStyle="1">
    <w:name w:val="Titolo 9 Carattere"/>
    <w:basedOn w:val="Carpredefinitoparagrafo"/>
    <w:link w:val="Titolo9"/>
    <w:uiPriority w:val="9"/>
    <w:semiHidden/>
    <w:rsid w:val="00290F94"/>
    <w:rPr>
      <w:rFonts w:eastAsiaTheme="majorEastAsia" w:cstheme="majorBidi"/>
      <w:color w:val="272727" w:themeColor="text1" w:themeTint="D8"/>
    </w:rPr>
  </w:style>
  <w:style w:type="character" w:styleId="TitoloCarattere" w:customStyle="1">
    <w:name w:val="Titolo Carattere"/>
    <w:basedOn w:val="Carpredefinitoparagrafo"/>
    <w:uiPriority w:val="10"/>
    <w:rsid w:val="00290F94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ottotitoloCarattere" w:customStyle="1">
    <w:name w:val="Sottotitolo Carattere"/>
    <w:basedOn w:val="Carpredefinitoparagrafo"/>
    <w:uiPriority w:val="11"/>
    <w:rsid w:val="00290F9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link w:val="CitazioneCarattere"/>
    <w:uiPriority w:val="29"/>
    <w:qFormat/>
    <w:rsid w:val="00290F94"/>
    <w:pPr>
      <w:spacing w:before="160"/>
      <w:jc w:val="center"/>
    </w:pPr>
    <w:rPr>
      <w:i/>
      <w:iCs/>
      <w:color w:val="404040" w:themeColor="text1" w:themeTint="BF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290F94"/>
    <w:rPr>
      <w:i/>
      <w:iCs/>
      <w:color w:val="404040" w:themeColor="text1" w:themeTint="BF"/>
    </w:rPr>
  </w:style>
  <w:style w:type="paragraph" w:styleId="Paragrafoelenco">
    <w:name w:val="List Paragraph"/>
    <w:uiPriority w:val="34"/>
    <w:qFormat/>
    <w:rsid w:val="00290F94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290F94"/>
    <w:rPr>
      <w:i/>
      <w:iCs/>
      <w:color w:val="0F4761" w:themeColor="accent1" w:themeShade="BF"/>
    </w:rPr>
  </w:style>
  <w:style w:type="paragraph" w:styleId="Citazioneintensa">
    <w:name w:val="Intense Quote"/>
    <w:link w:val="CitazioneintensaCarattere"/>
    <w:uiPriority w:val="30"/>
    <w:qFormat/>
    <w:rsid w:val="00290F94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290F94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290F94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link w:val="IntestazioneCarattere"/>
    <w:uiPriority w:val="99"/>
    <w:unhideWhenUsed/>
    <w:rsid w:val="00290F94"/>
    <w:pPr>
      <w:tabs>
        <w:tab w:val="center" w:pos="4819"/>
        <w:tab w:val="right" w:pos="9638"/>
      </w:tabs>
      <w:spacing w:after="0" w:line="240" w:lineRule="auto"/>
    </w:p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290F94"/>
  </w:style>
  <w:style w:type="paragraph" w:styleId="Pidipagina">
    <w:name w:val="footer"/>
    <w:link w:val="PidipaginaCarattere"/>
    <w:uiPriority w:val="99"/>
    <w:unhideWhenUsed/>
    <w:rsid w:val="00290F94"/>
    <w:pPr>
      <w:tabs>
        <w:tab w:val="center" w:pos="4819"/>
        <w:tab w:val="right" w:pos="9638"/>
      </w:tabs>
      <w:spacing w:after="0" w:line="240" w:lineRule="auto"/>
    </w:pPr>
  </w:style>
  <w:style w:type="character" w:styleId="PidipaginaCarattere" w:customStyle="1">
    <w:name w:val="Piè di pagina Carattere"/>
    <w:basedOn w:val="Carpredefinitoparagrafo"/>
    <w:link w:val="Pidipagina"/>
    <w:uiPriority w:val="99"/>
    <w:rsid w:val="00290F94"/>
  </w:style>
  <w:style w:type="table" w:styleId="Grigliatabella">
    <w:name w:val="Table Grid"/>
    <w:basedOn w:val="Tabellanormale"/>
    <w:uiPriority w:val="39"/>
    <w:rsid w:val="00290F94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styleId="a" w:customStyle="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eWeb">
    <w:name w:val="Normal (Web)"/>
    <w:basedOn w:val="Normale"/>
    <w:uiPriority w:val="99"/>
    <w:unhideWhenUsed/>
    <w:rsid w:val="00234E0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u w:color="000000"/>
      <w:lang w:val="it-IT"/>
    </w:rPr>
  </w:style>
  <w:style w:type="paragraph" w:styleId="Nessunaspaziatura">
    <w:name w:val="No Spacing"/>
    <w:uiPriority w:val="1"/>
    <w:qFormat/>
    <w:rsid w:val="00234E09"/>
    <w:pPr>
      <w:spacing w:after="0" w:line="240" w:lineRule="auto"/>
    </w:pPr>
    <w:rPr>
      <w:rFonts w:ascii="Cambria" w:hAnsi="Cambria" w:eastAsia="Cambria" w:cs="Arial Unicode MS"/>
      <w:color w:val="000000"/>
      <w:sz w:val="24"/>
      <w:szCs w:val="24"/>
      <w:u w:color="000000"/>
      <w:lang w:val="it-IT"/>
    </w:rPr>
  </w:style>
  <w:style w:type="character" w:styleId="Collegamentoipertestuale">
    <w:name w:val="Hyperlink"/>
    <w:basedOn w:val="Carpredefinitoparagrafo"/>
    <w:uiPriority w:val="99"/>
    <w:unhideWhenUsed/>
    <w:rsid w:val="00234E09"/>
    <w:rPr>
      <w:color w:val="467886" w:themeColor="hyperlink"/>
      <w:u w:val="single"/>
    </w:rPr>
  </w:style>
  <w:style w:type="character" w:styleId="Enfasicorsivo">
    <w:name w:val="Emphasis"/>
    <w:basedOn w:val="Carpredefinitoparagrafo"/>
    <w:uiPriority w:val="20"/>
    <w:qFormat/>
    <w:rsid w:val="00312CBE"/>
    <w:rPr>
      <w:i/>
      <w:iCs/>
    </w:rPr>
  </w:style>
  <w:style w:type="character" w:styleId="Menzionenonrisolta">
    <w:name w:val="Unresolved Mention"/>
    <w:basedOn w:val="Carpredefinitoparagrafo"/>
    <w:uiPriority w:val="99"/>
    <w:semiHidden/>
    <w:unhideWhenUsed/>
    <w:rsid w:val="0093598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mailto:patrizia@renzipatrizia.com" TargetMode="External" Id="rId8" /><Relationship Type="http://schemas.openxmlformats.org/officeDocument/2006/relationships/theme" Target="theme/theme1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fontTable" Target="fontTable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1.xml" Id="rId11" /><Relationship Type="http://schemas.openxmlformats.org/officeDocument/2006/relationships/webSettings" Target="webSettings.xml" Id="rId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hyperlink" Target="mailto:ufficiostampa@fondazionebellonci.it" TargetMode="Externa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4MI2cc5TS7lvQ6nGTFL8XLOxKw==">CgMxLjAaIwoBMBIeChwIB0IYCg9UaW1lcyBOZXcgUm9tYW4SBUNhcmRvOAByITFJVFFmVElmUFRld0ppLVdhOG5VSF9vYlRtSVhUeVJXNA==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Anna Chessa</dc:creator>
  <lastModifiedBy>Fondazione Bellonci</lastModifiedBy>
  <revision>5</revision>
  <lastPrinted>2026-05-12T14:31:00.0000000Z</lastPrinted>
  <dcterms:created xsi:type="dcterms:W3CDTF">2026-05-12T15:05:00.0000000Z</dcterms:created>
  <dcterms:modified xsi:type="dcterms:W3CDTF">2026-05-16T10:28:06.5004137Z</dcterms:modified>
</coreProperties>
</file>